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bCs w:val="1"/>
          <w:color w:val="1c4587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c4587"/>
          <w:sz w:val="32"/>
          <w:szCs w:val="32"/>
          <w:rtl w:val="0"/>
        </w:rPr>
        <w:t xml:space="preserve">DNYAN GANGA EDUCATION TRUST’S 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-133349</wp:posOffset>
            </wp:positionH>
            <wp:positionV relativeFrom="paragraph">
              <wp:posOffset>0</wp:posOffset>
            </wp:positionV>
            <wp:extent cx="833438" cy="735828"/>
            <wp:effectExtent b="0" l="0" r="0" t="0"/>
            <wp:wrapSquare wrapText="bothSides" distB="0" distT="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33438" cy="73582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bCs w:val="1"/>
          <w:color w:val="1c4587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c4587"/>
          <w:sz w:val="32"/>
          <w:szCs w:val="32"/>
          <w:rtl w:val="0"/>
        </w:rPr>
        <w:t xml:space="preserve">DEGREE COLLEGE OF ARTS, COMMERCE &amp; SCIENCE </w:t>
      </w:r>
    </w:p>
    <w:p w:rsidR="00000000" w:rsidDel="00000000" w:rsidP="00000000" w:rsidRDefault="00000000" w:rsidRPr="00000000" w14:paraId="00000003">
      <w:pPr>
        <w:widowControl w:val="0"/>
        <w:spacing w:after="160" w:line="259.00008" w:lineRule="auto"/>
        <w:jc w:val="center"/>
        <w:rPr>
          <w:rFonts w:ascii="Times New Roman" w:cs="Times New Roman" w:eastAsia="Times New Roman" w:hAnsi="Times New Roman"/>
          <w:b w:val="1"/>
          <w:bCs w:val="1"/>
          <w:color w:val="1c4587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c4587"/>
          <w:sz w:val="20"/>
          <w:szCs w:val="20"/>
          <w:rtl w:val="0"/>
        </w:rPr>
        <w:t xml:space="preserve">Opp Unnathi Greens, Near Haware Citi, Kasarvadavali, G.B. Road, Thane – (W) 400615</w:t>
      </w:r>
    </w:p>
    <w:p w:rsidR="00000000" w:rsidDel="00000000" w:rsidP="00000000" w:rsidRDefault="00000000" w:rsidRPr="00000000" w14:paraId="00000004">
      <w:pPr>
        <w:widowControl w:val="0"/>
        <w:spacing w:after="160" w:line="259.00008" w:lineRule="auto"/>
        <w:jc w:val="center"/>
        <w:rPr>
          <w:rFonts w:ascii="Times New Roman" w:cs="Times New Roman" w:eastAsia="Times New Roman" w:hAnsi="Times New Roman"/>
          <w:b w:val="1"/>
          <w:bCs w:val="1"/>
          <w:color w:val="3c78d8"/>
          <w:sz w:val="18"/>
          <w:szCs w:val="1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3c78d8"/>
          <w:sz w:val="18"/>
          <w:szCs w:val="18"/>
          <w:rtl w:val="0"/>
        </w:rPr>
        <w:t xml:space="preserve"> TELEPHONE: +91 98330 24368; EMAIL: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3c78d8"/>
          <w:sz w:val="18"/>
          <w:szCs w:val="18"/>
          <w:u w:val="single"/>
          <w:rtl w:val="0"/>
        </w:rPr>
        <w:t xml:space="preserve">dgetadmin@dgetcollege-edu.org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3c78d8"/>
          <w:sz w:val="18"/>
          <w:szCs w:val="18"/>
          <w:rtl w:val="0"/>
        </w:rPr>
        <w:t xml:space="preserve"> ;Website: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3c78d8"/>
          <w:sz w:val="18"/>
          <w:szCs w:val="18"/>
          <w:u w:val="single"/>
          <w:rtl w:val="0"/>
        </w:rPr>
        <w:t xml:space="preserve">https://dgetcollege-edu.org</w:t>
      </w:r>
    </w:p>
    <w:p w:rsidR="00000000" w:rsidDel="00000000" w:rsidP="00000000" w:rsidRDefault="00000000" w:rsidRPr="00000000" w14:paraId="00000005">
      <w:pPr>
        <w:widowControl w:val="0"/>
        <w:spacing w:before="97" w:line="240" w:lineRule="auto"/>
        <w:ind w:right="116"/>
        <w:jc w:val="center"/>
        <w:rPr>
          <w:rFonts w:ascii="Times New Roman" w:cs="Times New Roman" w:eastAsia="Times New Roman" w:hAnsi="Times New Roman"/>
          <w:b w:val="1"/>
          <w:bCs w:val="1"/>
          <w:color w:val="3c78d8"/>
          <w:sz w:val="20"/>
          <w:szCs w:val="20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3c78d8"/>
          <w:sz w:val="20"/>
          <w:szCs w:val="20"/>
          <w:u w:val="single"/>
          <w:rtl w:val="0"/>
        </w:rPr>
        <w:t xml:space="preserve">(NAAC ACCREDITED ‘B’ GRADE(2.47) CYCLE 1)</w:t>
      </w:r>
    </w:p>
    <w:p w:rsidR="00000000" w:rsidDel="00000000" w:rsidP="00000000" w:rsidRDefault="00000000" w:rsidRPr="00000000" w14:paraId="00000006">
      <w:pPr>
        <w:jc w:val="center"/>
        <w:rPr>
          <w:rFonts w:ascii="Times New Roman" w:cs="Times New Roman" w:eastAsia="Times New Roman" w:hAnsi="Times New Roman"/>
          <w:b w:val="1"/>
          <w:bCs w:val="1"/>
          <w:color w:val="3c78d8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Times New Roman" w:cs="Times New Roman" w:eastAsia="Times New Roman" w:hAnsi="Times New Roman"/>
          <w:b w:val="1"/>
          <w:bCs w:val="1"/>
          <w:color w:val="66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660000"/>
          <w:sz w:val="28"/>
          <w:szCs w:val="28"/>
          <w:rtl w:val="0"/>
        </w:rPr>
        <w:t xml:space="preserve">COLLEGE DEVELOPMENT COMMITTEE</w:t>
      </w:r>
    </w:p>
    <w:p w:rsidR="00000000" w:rsidDel="00000000" w:rsidP="00000000" w:rsidRDefault="00000000" w:rsidRPr="00000000" w14:paraId="00000008">
      <w:pPr>
        <w:jc w:val="center"/>
        <w:rPr>
          <w:rFonts w:ascii="Times New Roman" w:cs="Times New Roman" w:eastAsia="Times New Roman" w:hAnsi="Times New Roman"/>
          <w:b w:val="1"/>
          <w:bCs w:val="1"/>
          <w:color w:val="66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660000"/>
          <w:sz w:val="28"/>
          <w:szCs w:val="28"/>
          <w:rtl w:val="0"/>
        </w:rPr>
        <w:t xml:space="preserve">ACADEMIC YEAR: 2025-26</w:t>
      </w:r>
    </w:p>
    <w:p w:rsidR="00000000" w:rsidDel="00000000" w:rsidP="00000000" w:rsidRDefault="00000000" w:rsidRPr="00000000" w14:paraId="00000009">
      <w:pPr>
        <w:spacing w:after="160" w:line="259" w:lineRule="auto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105.0" w:type="dxa"/>
        <w:jc w:val="left"/>
        <w:tblInd w:w="50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90"/>
        <w:gridCol w:w="3465"/>
        <w:gridCol w:w="4950"/>
        <w:tblGridChange w:id="0">
          <w:tblGrid>
            <w:gridCol w:w="690"/>
            <w:gridCol w:w="3465"/>
            <w:gridCol w:w="4950"/>
          </w:tblGrid>
        </w:tblGridChange>
      </w:tblGrid>
      <w:tr>
        <w:trPr>
          <w:cantSplit w:val="0"/>
          <w:trHeight w:val="44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Sr. No.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Name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Designation</w:t>
            </w:r>
          </w:p>
        </w:tc>
      </w:tr>
      <w:tr>
        <w:trPr>
          <w:cantSplit w:val="0"/>
          <w:trHeight w:val="645.144230769230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Prof. B. D. Patil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Chairperson of Dnyan Ganga Education Trust</w:t>
            </w:r>
          </w:p>
        </w:tc>
      </w:tr>
      <w:tr>
        <w:trPr>
          <w:cantSplit w:val="0"/>
          <w:trHeight w:val="568.341346153846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Dr. Mrs. Anita Patil-More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Secretary of Dnyan Ganga Education Trust</w:t>
            </w:r>
          </w:p>
        </w:tc>
      </w:tr>
      <w:tr>
        <w:trPr>
          <w:cantSplit w:val="0"/>
          <w:trHeight w:val="645.144230769230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Dr. Dinu Mathew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Local Member from the field of Social Services</w:t>
            </w:r>
          </w:p>
        </w:tc>
      </w:tr>
      <w:tr>
        <w:trPr>
          <w:cantSplit w:val="0"/>
          <w:trHeight w:val="599.06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Mr. Shalom Israel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Local Member from the field of Industry</w:t>
            </w:r>
          </w:p>
        </w:tc>
      </w:tr>
      <w:tr>
        <w:trPr>
          <w:cantSplit w:val="0"/>
          <w:trHeight w:val="568.341346153846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Mrs.Savita Sandip Upasini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Local Member from the field of Research</w:t>
            </w:r>
          </w:p>
        </w:tc>
      </w:tr>
      <w:tr>
        <w:trPr>
          <w:cantSplit w:val="0"/>
          <w:trHeight w:val="629.783653846153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Mr.Amit More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Local Member from the field of Education</w:t>
            </w:r>
          </w:p>
        </w:tc>
      </w:tr>
      <w:tr>
        <w:trPr>
          <w:cantSplit w:val="0"/>
          <w:trHeight w:val="552.980769230769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Dr. Mrs. Bhavika Karkera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Member- Secretary</w:t>
            </w:r>
          </w:p>
        </w:tc>
      </w:tr>
      <w:tr>
        <w:trPr>
          <w:cantSplit w:val="0"/>
          <w:trHeight w:val="552.980769230769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Mrs.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Teena Kodian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IQAC Coordinator</w:t>
            </w:r>
          </w:p>
        </w:tc>
      </w:tr>
      <w:tr>
        <w:trPr>
          <w:cantSplit w:val="0"/>
          <w:trHeight w:val="675.865384615384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Mrs. Shubha Shah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HOD, Teacher Representative</w:t>
            </w:r>
          </w:p>
        </w:tc>
      </w:tr>
      <w:tr>
        <w:trPr>
          <w:cantSplit w:val="0"/>
          <w:trHeight w:val="568.341346153846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Mrs. Padma Patil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Teacher Representative</w:t>
            </w:r>
          </w:p>
        </w:tc>
      </w:tr>
      <w:tr>
        <w:trPr>
          <w:cantSplit w:val="0"/>
          <w:trHeight w:val="629.783653846153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Mrs. Shweta Bajpai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Teacher Representative</w:t>
            </w:r>
          </w:p>
        </w:tc>
      </w:tr>
      <w:tr>
        <w:trPr>
          <w:cantSplit w:val="0"/>
          <w:trHeight w:val="691.225961538461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Mrs.Sampada Mavalankar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Teacher Representative</w:t>
            </w:r>
          </w:p>
        </w:tc>
      </w:tr>
      <w:tr>
        <w:trPr>
          <w:cantSplit w:val="0"/>
          <w:trHeight w:val="583.70192307692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Mrs. Sheenu Tiwari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Teacher Representative</w:t>
            </w:r>
          </w:p>
        </w:tc>
      </w:tr>
      <w:tr>
        <w:trPr>
          <w:cantSplit w:val="0"/>
          <w:trHeight w:val="583.70192307692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Mrs. Manasi Atre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Non-Teacher Representative</w:t>
            </w:r>
          </w:p>
        </w:tc>
      </w:tr>
      <w:tr>
        <w:trPr>
          <w:cantSplit w:val="0"/>
          <w:trHeight w:val="476.177884615384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Mr. Ankush Patel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President- Student Council</w:t>
            </w:r>
          </w:p>
        </w:tc>
      </w:tr>
      <w:tr>
        <w:trPr>
          <w:cantSplit w:val="0"/>
          <w:trHeight w:val="614.423076923076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Ms. Aishwarya Kamble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Secretary- Student Council</w:t>
            </w:r>
          </w:p>
        </w:tc>
      </w:tr>
    </w:tbl>
    <w:p w:rsidR="00000000" w:rsidDel="00000000" w:rsidP="00000000" w:rsidRDefault="00000000" w:rsidRPr="00000000" w14:paraId="0000003D">
      <w:pPr>
        <w:spacing w:after="160" w:line="259" w:lineRule="auto"/>
        <w:jc w:val="both"/>
        <w:rPr>
          <w:rFonts w:ascii="Times New Roman" w:cs="Times New Roman" w:eastAsia="Times New Roman" w:hAnsi="Times New Roman"/>
          <w:b w:val="1"/>
          <w:bCs w:val="1"/>
          <w:color w:val="660000"/>
          <w:sz w:val="28"/>
          <w:szCs w:val="28"/>
        </w:rPr>
      </w:pPr>
      <w:bookmarkStart w:colFirst="0" w:colLast="0" w:name="_rg3incuvw77w" w:id="0"/>
      <w:bookmarkEnd w:id="0"/>
      <w:r w:rsidDel="00000000" w:rsidR="00000000" w:rsidRPr="00000000">
        <w:rPr>
          <w:rtl w:val="0"/>
        </w:rPr>
      </w:r>
    </w:p>
    <w:sectPr>
      <w:pgSz w:h="16838" w:w="11906" w:orient="portrait"/>
      <w:pgMar w:bottom="720.0000000000001" w:top="720.0000000000001" w:left="720.0000000000001" w:right="720.0000000000001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